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E5" w:rsidRDefault="00A861E5" w:rsidP="00A861E5">
      <w:pPr>
        <w:spacing w:after="0"/>
        <w:ind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BIJU PATNAIK INSTITUTE OF TECHNOLOGY MOTTO, PURI</w:t>
      </w:r>
    </w:p>
    <w:p w:rsidR="00A861E5" w:rsidRDefault="00A861E5" w:rsidP="00A861E5">
      <w:pPr>
        <w:spacing w:after="0"/>
        <w:ind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(GOVERNMENT POLYTECHNIC</w:t>
      </w:r>
      <w:proofErr w:type="gramStart"/>
      <w:r>
        <w:rPr>
          <w:b/>
          <w:sz w:val="24"/>
          <w:szCs w:val="24"/>
          <w:u w:val="single"/>
        </w:rPr>
        <w:t>,PURI</w:t>
      </w:r>
      <w:proofErr w:type="gramEnd"/>
      <w:r>
        <w:rPr>
          <w:b/>
          <w:sz w:val="24"/>
          <w:szCs w:val="24"/>
          <w:u w:val="single"/>
        </w:rPr>
        <w:t>)</w:t>
      </w:r>
    </w:p>
    <w:p w:rsidR="00A861E5" w:rsidRDefault="00A861E5" w:rsidP="00A861E5">
      <w:pPr>
        <w:spacing w:after="0"/>
        <w:ind w:firstLine="720"/>
        <w:jc w:val="center"/>
        <w:rPr>
          <w:b/>
          <w:sz w:val="24"/>
          <w:szCs w:val="24"/>
          <w:u w:val="single"/>
        </w:rPr>
      </w:pPr>
    </w:p>
    <w:p w:rsidR="00A861E5" w:rsidRPr="00F51A9A" w:rsidRDefault="00A861E5" w:rsidP="00A861E5">
      <w:pPr>
        <w:spacing w:after="0"/>
        <w:ind w:firstLine="72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INSTUMENTATION AND CONTROL</w:t>
      </w:r>
      <w:r w:rsidRPr="00F51A9A">
        <w:rPr>
          <w:b/>
          <w:sz w:val="20"/>
          <w:szCs w:val="20"/>
          <w:u w:val="single"/>
        </w:rPr>
        <w:t xml:space="preserve"> (EET-40</w:t>
      </w:r>
      <w:r>
        <w:rPr>
          <w:b/>
          <w:sz w:val="20"/>
          <w:szCs w:val="20"/>
          <w:u w:val="single"/>
        </w:rPr>
        <w:t>4</w:t>
      </w:r>
      <w:r w:rsidRPr="00F51A9A">
        <w:rPr>
          <w:b/>
          <w:sz w:val="20"/>
          <w:szCs w:val="20"/>
          <w:u w:val="single"/>
        </w:rPr>
        <w:t>)</w:t>
      </w:r>
      <w:bookmarkStart w:id="0" w:name="_GoBack"/>
      <w:bookmarkEnd w:id="0"/>
    </w:p>
    <w:p w:rsidR="00A861E5" w:rsidRDefault="00A861E5" w:rsidP="00A861E5">
      <w:pPr>
        <w:ind w:firstLine="720"/>
        <w:jc w:val="center"/>
        <w:rPr>
          <w:b/>
          <w:sz w:val="24"/>
          <w:szCs w:val="24"/>
          <w:u w:val="single"/>
        </w:rPr>
      </w:pPr>
    </w:p>
    <w:p w:rsidR="00A861E5" w:rsidRDefault="00A861E5" w:rsidP="00A861E5">
      <w:pPr>
        <w:ind w:firstLine="720"/>
        <w:rPr>
          <w:b/>
          <w:sz w:val="20"/>
          <w:szCs w:val="20"/>
          <w:u w:val="single"/>
        </w:rPr>
      </w:pPr>
      <w:r w:rsidRPr="006F33EA">
        <w:rPr>
          <w:b/>
          <w:sz w:val="20"/>
          <w:szCs w:val="20"/>
          <w:u w:val="single"/>
        </w:rPr>
        <w:t>MODEL QUESTIONS</w:t>
      </w:r>
    </w:p>
    <w:p w:rsidR="00B0734B" w:rsidRPr="00B0734B" w:rsidRDefault="00B0734B" w:rsidP="00B07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IN" w:bidi="ar-SA"/>
        </w:rPr>
      </w:pPr>
      <w:r w:rsidRPr="00B0734B">
        <w:rPr>
          <w:rFonts w:cs="Times New Roman"/>
          <w:color w:val="000000"/>
          <w:sz w:val="24"/>
          <w:szCs w:val="24"/>
          <w:lang w:val="en-IN" w:bidi="ar-SA"/>
        </w:rPr>
        <w:t>What is transducer?</w:t>
      </w:r>
    </w:p>
    <w:p w:rsidR="00B0734B" w:rsidRPr="00B0734B" w:rsidRDefault="00B0734B" w:rsidP="00B07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IN" w:bidi="ar-SA"/>
        </w:rPr>
      </w:pPr>
      <w:r w:rsidRPr="00B0734B">
        <w:rPr>
          <w:rFonts w:cs="Times New Roman"/>
          <w:color w:val="000000"/>
          <w:sz w:val="24"/>
          <w:szCs w:val="24"/>
          <w:lang w:val="en-IN" w:bidi="ar-SA"/>
        </w:rPr>
        <w:t>Classify transducer. Give examples of various class of transducer.</w:t>
      </w:r>
    </w:p>
    <w:p w:rsidR="00B0734B" w:rsidRPr="00B0734B" w:rsidRDefault="00B0734B" w:rsidP="00B07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IN" w:bidi="ar-SA"/>
        </w:rPr>
      </w:pPr>
      <w:r w:rsidRPr="00B0734B">
        <w:rPr>
          <w:rFonts w:cs="Times New Roman"/>
          <w:color w:val="000000"/>
          <w:sz w:val="24"/>
          <w:szCs w:val="24"/>
          <w:lang w:val="en-IN" w:bidi="ar-SA"/>
        </w:rPr>
        <w:t>What is Potentiometer&amp; where it is used.</w:t>
      </w:r>
    </w:p>
    <w:p w:rsidR="00B0734B" w:rsidRPr="00B0734B" w:rsidRDefault="00B0734B" w:rsidP="00B07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IN" w:bidi="ar-SA"/>
        </w:rPr>
      </w:pPr>
      <w:r w:rsidRPr="00B0734B">
        <w:rPr>
          <w:rFonts w:cs="Times New Roman"/>
          <w:color w:val="000000"/>
          <w:sz w:val="24"/>
          <w:szCs w:val="24"/>
          <w:lang w:val="en-IN" w:bidi="ar-SA"/>
        </w:rPr>
        <w:t>What is gauge factor?</w:t>
      </w:r>
    </w:p>
    <w:p w:rsidR="00B0734B" w:rsidRPr="00B0734B" w:rsidRDefault="00B0734B" w:rsidP="00B07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IN" w:bidi="ar-SA"/>
        </w:rPr>
      </w:pPr>
      <w:r w:rsidRPr="00B0734B">
        <w:rPr>
          <w:rFonts w:cs="Times New Roman"/>
          <w:color w:val="000000"/>
          <w:sz w:val="24"/>
          <w:szCs w:val="24"/>
          <w:lang w:val="en-IN" w:bidi="ar-SA"/>
        </w:rPr>
        <w:t>Explain principle of linear variable differential Transformer (LVDT</w:t>
      </w:r>
      <w:proofErr w:type="gramStart"/>
      <w:r w:rsidRPr="00B0734B">
        <w:rPr>
          <w:rFonts w:cs="Times New Roman"/>
          <w:color w:val="000000"/>
          <w:sz w:val="24"/>
          <w:szCs w:val="24"/>
          <w:lang w:val="en-IN" w:bidi="ar-SA"/>
        </w:rPr>
        <w:t>)&amp;</w:t>
      </w:r>
      <w:proofErr w:type="gramEnd"/>
      <w:r w:rsidRPr="00B0734B">
        <w:rPr>
          <w:rFonts w:cs="Times New Roman"/>
          <w:color w:val="000000"/>
          <w:sz w:val="24"/>
          <w:szCs w:val="24"/>
          <w:lang w:val="en-IN" w:bidi="ar-SA"/>
        </w:rPr>
        <w:t>its uses.</w:t>
      </w:r>
    </w:p>
    <w:p w:rsidR="00B0734B" w:rsidRPr="00B0734B" w:rsidRDefault="00B0734B" w:rsidP="00B07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IN" w:bidi="ar-SA"/>
        </w:rPr>
      </w:pPr>
      <w:r w:rsidRPr="00B0734B">
        <w:rPr>
          <w:rFonts w:cs="Times New Roman"/>
          <w:color w:val="000000"/>
          <w:sz w:val="24"/>
          <w:szCs w:val="24"/>
          <w:lang w:val="en-IN" w:bidi="ar-SA"/>
        </w:rPr>
        <w:t>Explain working principle of capacitive transducer.</w:t>
      </w:r>
    </w:p>
    <w:p w:rsidR="00B0734B" w:rsidRPr="00B0734B" w:rsidRDefault="00B0734B" w:rsidP="00B07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IN" w:bidi="ar-SA"/>
        </w:rPr>
      </w:pPr>
      <w:r w:rsidRPr="00B0734B">
        <w:rPr>
          <w:rFonts w:cs="Times New Roman"/>
          <w:color w:val="000000"/>
          <w:sz w:val="24"/>
          <w:szCs w:val="24"/>
          <w:lang w:val="en-IN" w:bidi="ar-SA"/>
        </w:rPr>
        <w:t>What are the advantages and disadvantages of capacitive transducer?</w:t>
      </w:r>
    </w:p>
    <w:p w:rsidR="00B0734B" w:rsidRPr="00B0734B" w:rsidRDefault="00B0734B" w:rsidP="00B07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IN" w:bidi="ar-SA"/>
        </w:rPr>
      </w:pPr>
      <w:r w:rsidRPr="00B0734B">
        <w:rPr>
          <w:rFonts w:cs="Times New Roman"/>
          <w:color w:val="000000"/>
          <w:sz w:val="24"/>
          <w:szCs w:val="24"/>
          <w:lang w:val="en-IN" w:bidi="ar-SA"/>
        </w:rPr>
        <w:t xml:space="preserve">Explain the working principle of </w:t>
      </w:r>
      <w:proofErr w:type="spellStart"/>
      <w:r w:rsidRPr="00B0734B">
        <w:rPr>
          <w:rFonts w:cs="Times New Roman"/>
          <w:color w:val="000000"/>
          <w:sz w:val="24"/>
          <w:szCs w:val="24"/>
          <w:lang w:val="en-IN" w:bidi="ar-SA"/>
        </w:rPr>
        <w:t>Piezo</w:t>
      </w:r>
      <w:proofErr w:type="spellEnd"/>
      <w:r w:rsidRPr="00B0734B">
        <w:rPr>
          <w:rFonts w:cs="Times New Roman"/>
          <w:color w:val="000000"/>
          <w:sz w:val="24"/>
          <w:szCs w:val="24"/>
          <w:lang w:val="en-IN" w:bidi="ar-SA"/>
        </w:rPr>
        <w:t xml:space="preserve"> electric Transducer and its applications.</w:t>
      </w:r>
    </w:p>
    <w:p w:rsidR="00B0734B" w:rsidRPr="00B0734B" w:rsidRDefault="00B0734B" w:rsidP="00B07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IN" w:bidi="ar-SA"/>
        </w:rPr>
      </w:pPr>
      <w:r w:rsidRPr="00B0734B">
        <w:rPr>
          <w:rFonts w:cs="Times New Roman"/>
          <w:color w:val="000000"/>
          <w:sz w:val="24"/>
          <w:szCs w:val="24"/>
          <w:lang w:val="en-IN" w:bidi="ar-SA"/>
        </w:rPr>
        <w:t xml:space="preserve">Explain the working principle </w:t>
      </w:r>
      <w:proofErr w:type="spellStart"/>
      <w:r w:rsidRPr="00B0734B">
        <w:rPr>
          <w:rFonts w:cs="Times New Roman"/>
          <w:color w:val="000000"/>
          <w:sz w:val="24"/>
          <w:szCs w:val="24"/>
          <w:lang w:val="en-IN" w:bidi="ar-SA"/>
        </w:rPr>
        <w:t>ofCathode</w:t>
      </w:r>
      <w:proofErr w:type="spellEnd"/>
      <w:r w:rsidRPr="00B0734B">
        <w:rPr>
          <w:rFonts w:cs="Times New Roman"/>
          <w:color w:val="000000"/>
          <w:sz w:val="24"/>
          <w:szCs w:val="24"/>
          <w:lang w:val="en-IN" w:bidi="ar-SA"/>
        </w:rPr>
        <w:t xml:space="preserve"> Ray Tube.</w:t>
      </w:r>
    </w:p>
    <w:p w:rsidR="00B0734B" w:rsidRPr="00B0734B" w:rsidRDefault="00B0734B" w:rsidP="00B07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IN" w:bidi="ar-SA"/>
        </w:rPr>
      </w:pPr>
      <w:r w:rsidRPr="00B0734B">
        <w:rPr>
          <w:rFonts w:cs="Times New Roman"/>
          <w:color w:val="000000"/>
          <w:sz w:val="24"/>
          <w:szCs w:val="24"/>
          <w:lang w:val="en-IN" w:bidi="ar-SA"/>
        </w:rPr>
        <w:t xml:space="preserve">Explain the principle of measurement of low pressure by </w:t>
      </w:r>
      <w:proofErr w:type="spellStart"/>
      <w:r w:rsidRPr="00B0734B">
        <w:rPr>
          <w:rFonts w:cs="Times New Roman"/>
          <w:color w:val="000000"/>
          <w:sz w:val="24"/>
          <w:szCs w:val="24"/>
          <w:lang w:val="en-IN" w:bidi="ar-SA"/>
        </w:rPr>
        <w:t>Pirari</w:t>
      </w:r>
      <w:proofErr w:type="spellEnd"/>
      <w:r w:rsidRPr="00B0734B">
        <w:rPr>
          <w:rFonts w:cs="Times New Roman"/>
          <w:color w:val="000000"/>
          <w:sz w:val="24"/>
          <w:szCs w:val="24"/>
          <w:lang w:val="en-IN" w:bidi="ar-SA"/>
        </w:rPr>
        <w:t xml:space="preserve"> gauge.</w:t>
      </w:r>
    </w:p>
    <w:p w:rsidR="00B0734B" w:rsidRPr="00B0734B" w:rsidRDefault="00B0734B" w:rsidP="00B07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IN" w:bidi="ar-SA"/>
        </w:rPr>
      </w:pPr>
      <w:r w:rsidRPr="00B0734B">
        <w:rPr>
          <w:rFonts w:cs="Times New Roman"/>
          <w:color w:val="000000"/>
          <w:sz w:val="24"/>
          <w:szCs w:val="24"/>
          <w:lang w:val="en-IN" w:bidi="ar-SA"/>
        </w:rPr>
        <w:t>Distinguish between open loop control system &amp; closed loop control system.</w:t>
      </w:r>
    </w:p>
    <w:p w:rsidR="00B0734B" w:rsidRPr="00B0734B" w:rsidRDefault="00B0734B" w:rsidP="00B07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IN" w:bidi="ar-SA"/>
        </w:rPr>
      </w:pPr>
      <w:r w:rsidRPr="00B0734B">
        <w:rPr>
          <w:rFonts w:cs="Times New Roman"/>
          <w:color w:val="000000"/>
          <w:sz w:val="24"/>
          <w:szCs w:val="24"/>
          <w:lang w:val="en-IN" w:bidi="ar-SA"/>
        </w:rPr>
        <w:t>What is feedback and what are its effects?</w:t>
      </w:r>
    </w:p>
    <w:p w:rsidR="00B0734B" w:rsidRPr="00B0734B" w:rsidRDefault="00B0734B" w:rsidP="00B07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IN" w:bidi="ar-SA"/>
        </w:rPr>
      </w:pPr>
      <w:r w:rsidRPr="00B0734B">
        <w:rPr>
          <w:rFonts w:cs="Times New Roman"/>
          <w:color w:val="000000"/>
          <w:sz w:val="24"/>
          <w:szCs w:val="24"/>
          <w:lang w:val="en-IN" w:bidi="ar-SA"/>
        </w:rPr>
        <w:t>What is servomotor?</w:t>
      </w:r>
    </w:p>
    <w:p w:rsidR="00B0734B" w:rsidRPr="00B0734B" w:rsidRDefault="00B0734B" w:rsidP="00B07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IN" w:bidi="ar-SA"/>
        </w:rPr>
      </w:pPr>
      <w:r w:rsidRPr="00B0734B">
        <w:rPr>
          <w:rFonts w:cs="Times New Roman"/>
          <w:color w:val="000000"/>
          <w:sz w:val="24"/>
          <w:szCs w:val="24"/>
          <w:lang w:val="en-IN" w:bidi="ar-SA"/>
        </w:rPr>
        <w:t>Derive transfer function.</w:t>
      </w:r>
    </w:p>
    <w:p w:rsidR="00B0734B" w:rsidRPr="00B0734B" w:rsidRDefault="00B0734B" w:rsidP="00B07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IN" w:bidi="ar-SA"/>
        </w:rPr>
      </w:pPr>
      <w:r w:rsidRPr="00B0734B">
        <w:rPr>
          <w:rFonts w:cs="Times New Roman"/>
          <w:color w:val="000000"/>
          <w:sz w:val="24"/>
          <w:szCs w:val="24"/>
          <w:lang w:val="en-IN" w:bidi="ar-SA"/>
        </w:rPr>
        <w:t>Define Stability of control system.</w:t>
      </w:r>
    </w:p>
    <w:p w:rsidR="00B0734B" w:rsidRPr="00B0734B" w:rsidRDefault="00B0734B" w:rsidP="00B07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IN" w:bidi="ar-SA"/>
        </w:rPr>
      </w:pPr>
      <w:r w:rsidRPr="00B0734B">
        <w:rPr>
          <w:rFonts w:cs="Times New Roman"/>
          <w:color w:val="000000"/>
          <w:sz w:val="24"/>
          <w:szCs w:val="24"/>
          <w:lang w:val="en-IN" w:bidi="ar-SA"/>
        </w:rPr>
        <w:t>Explain necessary conditions for stability.</w:t>
      </w:r>
    </w:p>
    <w:p w:rsidR="00B0734B" w:rsidRPr="00B0734B" w:rsidRDefault="00B0734B" w:rsidP="00B07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IN" w:bidi="ar-SA"/>
        </w:rPr>
      </w:pPr>
      <w:r w:rsidRPr="00B0734B">
        <w:rPr>
          <w:rFonts w:cs="Times New Roman"/>
          <w:color w:val="000000"/>
          <w:sz w:val="24"/>
          <w:szCs w:val="24"/>
          <w:lang w:val="en-IN" w:bidi="ar-SA"/>
        </w:rPr>
        <w:t xml:space="preserve">Explain application of </w:t>
      </w:r>
      <w:proofErr w:type="spellStart"/>
      <w:r w:rsidRPr="00B0734B">
        <w:rPr>
          <w:rFonts w:cs="Times New Roman"/>
          <w:color w:val="000000"/>
          <w:sz w:val="24"/>
          <w:szCs w:val="24"/>
          <w:lang w:val="en-IN" w:bidi="ar-SA"/>
        </w:rPr>
        <w:t>Routh</w:t>
      </w:r>
      <w:proofErr w:type="spellEnd"/>
      <w:r w:rsidRPr="00B0734B">
        <w:rPr>
          <w:rFonts w:cs="Times New Roman"/>
          <w:color w:val="000000"/>
          <w:sz w:val="24"/>
          <w:szCs w:val="24"/>
          <w:lang w:val="en-IN" w:bidi="ar-SA"/>
        </w:rPr>
        <w:t xml:space="preserve"> stability criterion to liner feedback system.</w:t>
      </w:r>
    </w:p>
    <w:p w:rsidR="00B0734B" w:rsidRPr="00B0734B" w:rsidRDefault="00B0734B" w:rsidP="00A861E5">
      <w:pPr>
        <w:ind w:firstLine="720"/>
        <w:rPr>
          <w:b/>
          <w:sz w:val="24"/>
          <w:szCs w:val="24"/>
          <w:u w:val="single"/>
        </w:rPr>
      </w:pPr>
    </w:p>
    <w:p w:rsidR="00CA4A12" w:rsidRPr="00B0734B" w:rsidRDefault="00CA4A12">
      <w:pPr>
        <w:rPr>
          <w:sz w:val="24"/>
          <w:szCs w:val="24"/>
        </w:rPr>
      </w:pPr>
    </w:p>
    <w:sectPr w:rsidR="00CA4A12" w:rsidRPr="00B0734B" w:rsidSect="00635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3E"/>
    <w:multiLevelType w:val="hybridMultilevel"/>
    <w:tmpl w:val="DB70E882"/>
    <w:lvl w:ilvl="0" w:tplc="874851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861E5"/>
    <w:rsid w:val="00635E53"/>
    <w:rsid w:val="00A861E5"/>
    <w:rsid w:val="00B0734B"/>
    <w:rsid w:val="00CA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4B"/>
    <w:pPr>
      <w:ind w:left="720"/>
      <w:contextualSpacing/>
    </w:pPr>
    <w:rPr>
      <w:lang w:val="en-US" w:eastAsia="en-US"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electrical dept</dc:creator>
  <cp:keywords/>
  <dc:description/>
  <cp:lastModifiedBy>electrical dept</cp:lastModifiedBy>
  <cp:revision>3</cp:revision>
  <dcterms:created xsi:type="dcterms:W3CDTF">2019-01-05T07:30:00Z</dcterms:created>
  <dcterms:modified xsi:type="dcterms:W3CDTF">2019-01-05T07:32:00Z</dcterms:modified>
</cp:coreProperties>
</file>